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0E" w:rsidRDefault="004A14E2" w:rsidP="004A14E2">
      <w:pPr>
        <w:tabs>
          <w:tab w:val="left" w:pos="6690"/>
        </w:tabs>
      </w:pPr>
      <w:r>
        <w:tab/>
      </w:r>
    </w:p>
    <w:p w:rsidR="00B4193D" w:rsidRPr="00725A32" w:rsidRDefault="00B4193D" w:rsidP="00725A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4193D">
        <w:rPr>
          <w:rFonts w:ascii="Arial" w:hAnsi="Arial" w:cs="Arial"/>
          <w:b/>
          <w:bCs/>
          <w:color w:val="26282F"/>
          <w:sz w:val="24"/>
          <w:szCs w:val="24"/>
        </w:rPr>
        <w:t>Тарифы</w:t>
      </w:r>
      <w:r w:rsidRPr="00B4193D">
        <w:rPr>
          <w:rFonts w:ascii="Arial" w:hAnsi="Arial" w:cs="Arial"/>
          <w:b/>
          <w:bCs/>
          <w:color w:val="26282F"/>
          <w:sz w:val="24"/>
          <w:szCs w:val="24"/>
        </w:rPr>
        <w:br/>
        <w:t>на социальные услуги, предоставляемые поставщиками социальных услуг в Санкт-Петербурге, на 2019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880"/>
        <w:gridCol w:w="1680"/>
        <w:gridCol w:w="1260"/>
      </w:tblGrid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B4193D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 стационарной форме социального обслуживания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262,64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hyperlink w:anchor="sub_111" w:history="1">
              <w:r w:rsidRPr="00B4193D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r w:rsidRPr="00B4193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гражданам пожилого возраста, гражданам трудоспособного возраста и инвалидов трудоспособного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133,26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гражданам пожилого возраста и инвалидам трудоспособного возраста, проживающим в отделениях милосердия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133,26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детям-инвалидам, детям-сиротам и детям, оставшимся без попечения родителей, несовершеннолетним, находящимся в сложной жизненной ситуации школьного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113,49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детям-инвалидам, детям-сиротам и детям, оставшимся без попечения родителей, несовершеннолетним, находящимся в сложной жизненной ситуации дошкольного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113,49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детям-инвалидам, детям-сиротам и детям, оставшимся без попечения родителей, несовершеннолетним, находящимся в сложной жизненной ситуации, проживающим в отделениях милосердия школьного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113,49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детям-инвалидам, детям-сиротам и детям, оставшимся без попечения родителей, несовершеннолетним, находящимся в сложной жизненной ситуации, проживающим в отделениях милосердия дошкольного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113,49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женщинам, находящимся в трудной жизненной ситуации или социально опасном положении, в том числе несовершеннолетним беременным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95,84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женщинам с детьми в возрасте до трех лет, находящимся в трудной жизненной ситуации или социально опасном положении, в том числе несовершеннолетним матерям с младенцами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95,84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женщинам с детьми старше трех лет, находящимся в трудной жизненной ситуации или социально опасном положении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95,84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B4193D">
              <w:rPr>
                <w:rFonts w:ascii="Arial" w:hAnsi="Arial" w:cs="Arial"/>
                <w:sz w:val="24"/>
                <w:szCs w:val="24"/>
              </w:rPr>
              <w:t>питанием</w:t>
            </w:r>
            <w:proofErr w:type="gramEnd"/>
            <w:r w:rsidRPr="00B4193D">
              <w:rPr>
                <w:rFonts w:ascii="Arial" w:hAnsi="Arial" w:cs="Arial"/>
                <w:sz w:val="24"/>
                <w:szCs w:val="24"/>
              </w:rPr>
              <w:t xml:space="preserve"> согласно утвержденным нормативам: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граждан пожилого возраста и инвалидов, </w:t>
            </w: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находящихся в учреждениях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 xml:space="preserve">руб. в день </w:t>
            </w: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395,50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3.1.3.2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граждан пожилого возраста и инвалидов при заболеваниях сахарным диабетом, находящихся в учреждениях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380,46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граждан пожилого возраста и инвалидов, находящихся в учреждениях социального обслуживания населения - психоневрологических интернатах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424,89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граждан пожилого возраста и инвалидов при заболеваниях сахарным диабетом, находящихся в учреждениях социального обслуживания населения - психоневрологических интернатах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380,46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беременных женщин в учреждениях социального обслуживания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396,81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кормящих матерей в учреждениях социального обслуживания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369,43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первого года жизни от 0 - 4 мес., проживающих с матерями - получателями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158,61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первого года жизни от 4 - 6 мес., проживающих с матерями - получателями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224,59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первого года жизни от 6 - 9 мес., проживающих с матерями - получателями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238,31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3.1.3,10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первого года жизни от 9 - 12 мес., проживающих с матерями - получателями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383,15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в возрасте от 1 до 3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209,07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в возрасте от 3 до 7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в возрасте от 7 до 11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423,57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в возрасте от 12 до 18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475,75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детей в возрасте от 4 до 18 лет специализированным лечебным сбалансированным </w:t>
            </w:r>
            <w:proofErr w:type="spellStart"/>
            <w:r w:rsidRPr="00B4193D">
              <w:rPr>
                <w:rFonts w:ascii="Arial" w:hAnsi="Arial" w:cs="Arial"/>
                <w:sz w:val="24"/>
                <w:szCs w:val="24"/>
              </w:rPr>
              <w:t>энтеральным</w:t>
            </w:r>
            <w:proofErr w:type="spellEnd"/>
            <w:r w:rsidRPr="00B4193D">
              <w:rPr>
                <w:rFonts w:ascii="Arial" w:hAnsi="Arial" w:cs="Arial"/>
                <w:sz w:val="24"/>
                <w:szCs w:val="24"/>
              </w:rPr>
              <w:t xml:space="preserve"> питанием в организациях социального обслуживания населения: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3.1.3.15.1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93D">
              <w:rPr>
                <w:rFonts w:ascii="Arial" w:hAnsi="Arial" w:cs="Arial"/>
                <w:sz w:val="24"/>
                <w:szCs w:val="24"/>
              </w:rPr>
              <w:t>находящихся</w:t>
            </w:r>
            <w:proofErr w:type="gramEnd"/>
            <w:r w:rsidRPr="00B4193D">
              <w:rPr>
                <w:rFonts w:ascii="Arial" w:hAnsi="Arial" w:cs="Arial"/>
                <w:sz w:val="24"/>
                <w:szCs w:val="24"/>
              </w:rPr>
              <w:t xml:space="preserve"> на длительном зондовом питании</w:t>
            </w:r>
            <w:hyperlink w:anchor="sub_333" w:history="1">
              <w:r w:rsidRPr="00B4193D">
                <w:rPr>
                  <w:rFonts w:ascii="Arial" w:hAnsi="Arial" w:cs="Arial"/>
                  <w:color w:val="106BBE"/>
                  <w:sz w:val="24"/>
                  <w:szCs w:val="24"/>
                </w:rPr>
                <w:t>***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19,46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3.1.3.15.2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по медицинским показаниям </w:t>
            </w:r>
            <w:proofErr w:type="gramStart"/>
            <w:r w:rsidRPr="00B4193D">
              <w:rPr>
                <w:rFonts w:ascii="Arial" w:hAnsi="Arial" w:cs="Arial"/>
                <w:sz w:val="24"/>
                <w:szCs w:val="24"/>
              </w:rPr>
              <w:t>нуждающихся</w:t>
            </w:r>
            <w:proofErr w:type="gramEnd"/>
            <w:r w:rsidRPr="00B4193D">
              <w:rPr>
                <w:rFonts w:ascii="Arial" w:hAnsi="Arial" w:cs="Arial"/>
                <w:sz w:val="24"/>
                <w:szCs w:val="24"/>
              </w:rPr>
              <w:t xml:space="preserve"> в сухой адаптированной молочной смеси специального назначения (</w:t>
            </w:r>
            <w:proofErr w:type="spellStart"/>
            <w:r w:rsidRPr="00B4193D">
              <w:rPr>
                <w:rFonts w:ascii="Arial" w:hAnsi="Arial" w:cs="Arial"/>
                <w:sz w:val="24"/>
                <w:szCs w:val="24"/>
              </w:rPr>
              <w:t>антирефлюкс</w:t>
            </w:r>
            <w:proofErr w:type="spellEnd"/>
            <w:r w:rsidRPr="00B419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287,67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граждан трудоспособного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месяц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7 266,55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209,16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277,66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136,56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136,25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75,74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Мытье (помощь в мытье) лиц, не способных по состоянию здоровья самостоятельно осуществлять за собой уход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155,44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Бритье (помощь в бритье) бороды и усов лицам, не способным по состоянию здоровья самостоятельно осуществлять за собой уход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71,40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Стрижка волос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155,01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Сопровождение на прогулках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820,33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239,46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121,14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Создание условий (оказание помощи) молодым матерям по уходу за детьми младенческого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239,90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716,39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организации санаторно-курортного лечения или оздоровительного отдыха, предоставляемого в соответствии с действующим законодательством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638,51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Помощь при подготовке вещей для выезда на отдых за пределы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207,21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144,39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363,12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Оповещение родственников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173,39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3.1.22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Организация (содействие в оказании) ритуальных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520,17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173,39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175,94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395,48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получателя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491,88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Обеспечение приема получателем социальных услуг лекарственных сре</w:t>
            </w:r>
            <w:proofErr w:type="gramStart"/>
            <w:r w:rsidRPr="00B4193D">
              <w:rPr>
                <w:rFonts w:ascii="Arial" w:hAnsi="Arial" w:cs="Arial"/>
                <w:sz w:val="24"/>
                <w:szCs w:val="24"/>
              </w:rPr>
              <w:t>дств в с</w:t>
            </w:r>
            <w:proofErr w:type="gramEnd"/>
            <w:r w:rsidRPr="00B4193D">
              <w:rPr>
                <w:rFonts w:ascii="Arial" w:hAnsi="Arial" w:cs="Arial"/>
                <w:sz w:val="24"/>
                <w:szCs w:val="24"/>
              </w:rPr>
              <w:t>оответствии с назначением врача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78,87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получении медицинской помощи в соответствии с действующим законодательством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738,13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390,13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341,91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342,25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360,14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564,72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554,43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Проведение социально-психологических тренингов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65,28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Консультирование получателя социальных услуг и (или) ближайшего окружения получателя социальных услуг по вопросам социальной реабилитации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215,17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1 125,80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708,95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Обучение родительским функциям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598,31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Обучение матери созданию социально-бытовой среды для развития ребенка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285,71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Консультирование ближайшего окружения ребенка по развитию игровой и продуктивной </w:t>
            </w: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213,75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3.4.7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Консультирование по организации учебной деятельности несовершеннолетнего в домашних условиях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207,12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Занятия по подготовке к жизни в семье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186,94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Проведение логопедических занятий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670,11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1 059,01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B4193D">
              <w:rPr>
                <w:rFonts w:ascii="Arial" w:hAnsi="Arial" w:cs="Arial"/>
                <w:sz w:val="24"/>
                <w:szCs w:val="24"/>
              </w:rPr>
              <w:t>изодеятельность</w:t>
            </w:r>
            <w:proofErr w:type="spellEnd"/>
            <w:r w:rsidRPr="00B4193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4193D">
              <w:rPr>
                <w:rFonts w:ascii="Arial" w:hAnsi="Arial" w:cs="Arial"/>
                <w:sz w:val="24"/>
                <w:szCs w:val="24"/>
              </w:rPr>
              <w:t>арт-терапия</w:t>
            </w:r>
            <w:proofErr w:type="spellEnd"/>
            <w:r w:rsidRPr="00B4193D">
              <w:rPr>
                <w:rFonts w:ascii="Arial" w:hAnsi="Arial" w:cs="Arial"/>
                <w:sz w:val="24"/>
                <w:szCs w:val="24"/>
              </w:rPr>
              <w:t xml:space="preserve">, игровая деятельность, музыкальные занятия, спортивные, </w:t>
            </w:r>
            <w:proofErr w:type="spellStart"/>
            <w:r w:rsidRPr="00B4193D">
              <w:rPr>
                <w:rFonts w:ascii="Arial" w:hAnsi="Arial" w:cs="Arial"/>
                <w:sz w:val="24"/>
                <w:szCs w:val="24"/>
              </w:rPr>
              <w:t>досуговые</w:t>
            </w:r>
            <w:proofErr w:type="spellEnd"/>
            <w:r w:rsidRPr="00B4193D">
              <w:rPr>
                <w:rFonts w:ascii="Arial" w:hAnsi="Arial" w:cs="Arial"/>
                <w:sz w:val="24"/>
                <w:szCs w:val="24"/>
              </w:rPr>
              <w:t>, экскурсионные мероприятия), в том числе групповых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64,27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142,56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Организация досуга (в том числе сопровождение на </w:t>
            </w:r>
            <w:proofErr w:type="spellStart"/>
            <w:r w:rsidRPr="00B4193D">
              <w:rPr>
                <w:rFonts w:ascii="Arial" w:hAnsi="Arial" w:cs="Arial"/>
                <w:sz w:val="24"/>
                <w:szCs w:val="24"/>
              </w:rPr>
              <w:t>социокультурные</w:t>
            </w:r>
            <w:proofErr w:type="spellEnd"/>
            <w:r w:rsidRPr="00B4193D">
              <w:rPr>
                <w:rFonts w:ascii="Arial" w:hAnsi="Arial" w:cs="Arial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113,35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940,19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Чтение журналов, газет, книг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546,88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3.5.1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671,20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3.5.2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426,84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3.5.3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Организация обучения в трудовых мастерских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89,46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3.5.4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1 582,05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3.5.5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Содействие в получении образования </w:t>
            </w:r>
            <w:proofErr w:type="gramStart"/>
            <w:r w:rsidRPr="00B4193D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B4193D">
              <w:rPr>
                <w:rFonts w:ascii="Arial" w:hAnsi="Arial" w:cs="Arial"/>
                <w:sz w:val="24"/>
                <w:szCs w:val="24"/>
              </w:rPr>
              <w:t>или) профессии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425,89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3.5.6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180,71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184,26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538,43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Консультирование по вопросам усыновления (удочерения)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275,56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3.6.4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Проведение переговоров и консультаций в интересах получателя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180,47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Оформление исковых заявлений на лишение родительских прав либо восстановление в родительских правах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275,56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привлечении к уголовной ответственности подозреваемых в психическом и физическом насилии над получателем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359,33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359,33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Подготовка документов в государственные или муниципальные органы, организации </w:t>
            </w:r>
            <w:proofErr w:type="gramStart"/>
            <w:r w:rsidRPr="00B4193D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B4193D">
              <w:rPr>
                <w:rFonts w:ascii="Arial" w:hAnsi="Arial" w:cs="Arial"/>
                <w:sz w:val="24"/>
                <w:szCs w:val="24"/>
              </w:rPr>
              <w:t>или) суды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359,33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Контроль соблюдения имущественных прав получателя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183,80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Оформление сберегательных вкладов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179,76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540,57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359,81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244,05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3.7.1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Консультирование по вопросам социально-средовой реабилитации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426,37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3.7.2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268,65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3.7.3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268,65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3.7.4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Обучение навыкам (поддержание навыков) поведения в быту и общественных местах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238,79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3.7.5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276,03</w:t>
            </w:r>
          </w:p>
        </w:tc>
      </w:tr>
    </w:tbl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11"/>
      <w:r w:rsidRPr="00B4193D">
        <w:rPr>
          <w:rFonts w:ascii="Arial" w:hAnsi="Arial" w:cs="Arial"/>
          <w:sz w:val="24"/>
          <w:szCs w:val="24"/>
        </w:rPr>
        <w:t>* Без учета стоимости мягкого инвентаря.</w:t>
      </w:r>
    </w:p>
    <w:bookmarkEnd w:id="0"/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4193D">
        <w:rPr>
          <w:rFonts w:ascii="Arial" w:hAnsi="Arial" w:cs="Arial"/>
          <w:sz w:val="24"/>
          <w:szCs w:val="24"/>
        </w:rPr>
        <w:t xml:space="preserve">Стоимость мягкого инвентаря определяется в зависимости от категории получателей и количества дней предоставления социальной услуги в соответствии с </w:t>
      </w:r>
      <w:hyperlink r:id="rId4" w:history="1">
        <w:r w:rsidRPr="00B4193D">
          <w:rPr>
            <w:rFonts w:ascii="Arial" w:hAnsi="Arial" w:cs="Arial"/>
            <w:color w:val="106BBE"/>
            <w:sz w:val="24"/>
            <w:szCs w:val="24"/>
          </w:rPr>
          <w:t>приложением N 3</w:t>
        </w:r>
      </w:hyperlink>
      <w:r w:rsidRPr="00B4193D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B4193D">
        <w:rPr>
          <w:rFonts w:ascii="Arial" w:hAnsi="Arial" w:cs="Arial"/>
          <w:sz w:val="24"/>
          <w:szCs w:val="24"/>
        </w:rPr>
        <w:t>подушевым</w:t>
      </w:r>
      <w:proofErr w:type="spellEnd"/>
      <w:r w:rsidRPr="00B4193D">
        <w:rPr>
          <w:rFonts w:ascii="Arial" w:hAnsi="Arial" w:cs="Arial"/>
          <w:sz w:val="24"/>
          <w:szCs w:val="24"/>
        </w:rPr>
        <w:t xml:space="preserve"> нормативам финансирования социальных услуг на 2019 год, утвержденным </w:t>
      </w:r>
      <w:hyperlink r:id="rId5" w:history="1">
        <w:r w:rsidRPr="00B4193D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B4193D">
        <w:rPr>
          <w:rFonts w:ascii="Arial" w:hAnsi="Arial" w:cs="Arial"/>
          <w:sz w:val="24"/>
          <w:szCs w:val="24"/>
        </w:rPr>
        <w:t xml:space="preserve"> Комитета по экономической политике и стратегическому планированию Санкт-Петербурга от 15.11.2018 N 275-р и </w:t>
      </w:r>
      <w:hyperlink r:id="rId6" w:history="1">
        <w:r w:rsidRPr="00B4193D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B4193D">
        <w:rPr>
          <w:rFonts w:ascii="Arial" w:hAnsi="Arial" w:cs="Arial"/>
          <w:sz w:val="24"/>
          <w:szCs w:val="24"/>
        </w:rPr>
        <w:t xml:space="preserve"> Комитета по социальной политике Санкт-Петербурга от 29.04.2015 N 126-р "Об утверждении рекомендуемых нормативов обеспечения</w:t>
      </w:r>
      <w:proofErr w:type="gramEnd"/>
      <w:r w:rsidRPr="00B4193D">
        <w:rPr>
          <w:rFonts w:ascii="Arial" w:hAnsi="Arial" w:cs="Arial"/>
          <w:sz w:val="24"/>
          <w:szCs w:val="24"/>
        </w:rPr>
        <w:t xml:space="preserve"> одеждой, обувью и мягким инвентарем граждан, получающих </w:t>
      </w:r>
      <w:r w:rsidRPr="00B4193D">
        <w:rPr>
          <w:rFonts w:ascii="Arial" w:hAnsi="Arial" w:cs="Arial"/>
          <w:sz w:val="24"/>
          <w:szCs w:val="24"/>
        </w:rPr>
        <w:lastRenderedPageBreak/>
        <w:t xml:space="preserve">социальные услуги в стационарной и </w:t>
      </w:r>
      <w:proofErr w:type="spellStart"/>
      <w:r w:rsidRPr="00B4193D">
        <w:rPr>
          <w:rFonts w:ascii="Arial" w:hAnsi="Arial" w:cs="Arial"/>
          <w:sz w:val="24"/>
          <w:szCs w:val="24"/>
        </w:rPr>
        <w:t>полустационарной</w:t>
      </w:r>
      <w:proofErr w:type="spellEnd"/>
      <w:r w:rsidRPr="00B419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193D">
        <w:rPr>
          <w:rFonts w:ascii="Arial" w:hAnsi="Arial" w:cs="Arial"/>
          <w:sz w:val="24"/>
          <w:szCs w:val="24"/>
        </w:rPr>
        <w:t>формах</w:t>
      </w:r>
      <w:proofErr w:type="gramEnd"/>
      <w:r w:rsidRPr="00B4193D">
        <w:rPr>
          <w:rFonts w:ascii="Arial" w:hAnsi="Arial" w:cs="Arial"/>
          <w:sz w:val="24"/>
          <w:szCs w:val="24"/>
        </w:rPr>
        <w:t xml:space="preserve"> социального обслуживания, в организациях социального обслуживания населения Санкт-Петербурга".</w:t>
      </w:r>
    </w:p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22"/>
      <w:r w:rsidRPr="00B4193D">
        <w:rPr>
          <w:rFonts w:ascii="Arial" w:hAnsi="Arial" w:cs="Arial"/>
          <w:sz w:val="24"/>
          <w:szCs w:val="24"/>
        </w:rPr>
        <w:t>** Применение тарифа на социальную услугу осуществляется исходя из следующей структуры рациона:</w:t>
      </w:r>
    </w:p>
    <w:bookmarkEnd w:id="1"/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193D">
        <w:rPr>
          <w:rFonts w:ascii="Arial" w:hAnsi="Arial" w:cs="Arial"/>
          <w:sz w:val="24"/>
          <w:szCs w:val="24"/>
        </w:rPr>
        <w:t>завтрак - 30% к среднесуточным нормам; обед - 40% к среднесуточным нормам; полдник - 10% к среднесуточным нормам; ужин - 20% к среднесуточным нормам.</w:t>
      </w:r>
    </w:p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33"/>
      <w:r w:rsidRPr="00B4193D">
        <w:rPr>
          <w:rFonts w:ascii="Arial" w:hAnsi="Arial" w:cs="Arial"/>
          <w:sz w:val="24"/>
          <w:szCs w:val="24"/>
        </w:rPr>
        <w:t>*** Без учета затрат на продукты питания (смеси).</w:t>
      </w:r>
    </w:p>
    <w:bookmarkEnd w:id="2"/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4193D">
        <w:rPr>
          <w:rFonts w:ascii="Arial" w:hAnsi="Arial" w:cs="Arial"/>
          <w:sz w:val="24"/>
          <w:szCs w:val="24"/>
        </w:rPr>
        <w:t xml:space="preserve">Затраты на продукты питания (смеси) определяются в соответствии с </w:t>
      </w:r>
      <w:hyperlink r:id="rId7" w:history="1">
        <w:r w:rsidRPr="00B4193D">
          <w:rPr>
            <w:rFonts w:ascii="Arial" w:hAnsi="Arial" w:cs="Arial"/>
            <w:color w:val="106BBE"/>
            <w:sz w:val="24"/>
            <w:szCs w:val="24"/>
          </w:rPr>
          <w:t>приложением N 4</w:t>
        </w:r>
      </w:hyperlink>
      <w:r w:rsidRPr="00B4193D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B4193D">
        <w:rPr>
          <w:rFonts w:ascii="Arial" w:hAnsi="Arial" w:cs="Arial"/>
          <w:sz w:val="24"/>
          <w:szCs w:val="24"/>
        </w:rPr>
        <w:t>подушевым</w:t>
      </w:r>
      <w:proofErr w:type="spellEnd"/>
      <w:r w:rsidRPr="00B4193D">
        <w:rPr>
          <w:rFonts w:ascii="Arial" w:hAnsi="Arial" w:cs="Arial"/>
          <w:sz w:val="24"/>
          <w:szCs w:val="24"/>
        </w:rPr>
        <w:t xml:space="preserve"> нормативам финансирования социальных услуг на 2019 год, утвержденным </w:t>
      </w:r>
      <w:hyperlink r:id="rId8" w:history="1">
        <w:r w:rsidRPr="00B4193D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B4193D">
        <w:rPr>
          <w:rFonts w:ascii="Arial" w:hAnsi="Arial" w:cs="Arial"/>
          <w:sz w:val="24"/>
          <w:szCs w:val="24"/>
        </w:rPr>
        <w:t xml:space="preserve"> Комитета по экономической политике и стратегическому планированию Санкт-Петербурга от 15.11.2018 N 275-р, и нормами питания, определяемыми в соответствии с </w:t>
      </w:r>
      <w:hyperlink r:id="rId9" w:history="1">
        <w:r w:rsidRPr="00B4193D">
          <w:rPr>
            <w:rFonts w:ascii="Arial" w:hAnsi="Arial" w:cs="Arial"/>
            <w:color w:val="106BBE"/>
            <w:sz w:val="24"/>
            <w:szCs w:val="24"/>
          </w:rPr>
          <w:t>пунктом 5.1</w:t>
        </w:r>
      </w:hyperlink>
      <w:r w:rsidRPr="00B4193D">
        <w:rPr>
          <w:rFonts w:ascii="Arial" w:hAnsi="Arial" w:cs="Arial"/>
          <w:sz w:val="24"/>
          <w:szCs w:val="24"/>
        </w:rPr>
        <w:t xml:space="preserve"> приложения к </w:t>
      </w:r>
      <w:hyperlink r:id="rId10" w:history="1">
        <w:r w:rsidRPr="00B4193D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B4193D">
        <w:rPr>
          <w:rFonts w:ascii="Arial" w:hAnsi="Arial" w:cs="Arial"/>
          <w:sz w:val="24"/>
          <w:szCs w:val="24"/>
        </w:rPr>
        <w:t xml:space="preserve"> Правительства Санкт-Петербурга от 29.12.2014 N 1284 "Об утверждении норм питания в организациях социального</w:t>
      </w:r>
      <w:proofErr w:type="gramEnd"/>
      <w:r w:rsidRPr="00B4193D">
        <w:rPr>
          <w:rFonts w:ascii="Arial" w:hAnsi="Arial" w:cs="Arial"/>
          <w:sz w:val="24"/>
          <w:szCs w:val="24"/>
        </w:rPr>
        <w:t xml:space="preserve"> обслуживания населения Санкт-Петербурга".</w:t>
      </w:r>
    </w:p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193D" w:rsidRDefault="00B4193D"/>
    <w:sectPr w:rsidR="00B4193D" w:rsidSect="0009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3D"/>
    <w:rsid w:val="00090A0E"/>
    <w:rsid w:val="004A14E2"/>
    <w:rsid w:val="00725A32"/>
    <w:rsid w:val="008D080A"/>
    <w:rsid w:val="00B4193D"/>
    <w:rsid w:val="00D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0E"/>
  </w:style>
  <w:style w:type="paragraph" w:styleId="1">
    <w:name w:val="heading 1"/>
    <w:basedOn w:val="a"/>
    <w:next w:val="a"/>
    <w:link w:val="10"/>
    <w:uiPriority w:val="99"/>
    <w:qFormat/>
    <w:rsid w:val="00B419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193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419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193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4193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41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35328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3353280.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825411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43353280.0" TargetMode="External"/><Relationship Id="rId10" Type="http://schemas.openxmlformats.org/officeDocument/2006/relationships/hyperlink" Target="garantF1://22821449.0" TargetMode="External"/><Relationship Id="rId4" Type="http://schemas.openxmlformats.org/officeDocument/2006/relationships/hyperlink" Target="garantF1://43353280.12" TargetMode="External"/><Relationship Id="rId9" Type="http://schemas.openxmlformats.org/officeDocument/2006/relationships/hyperlink" Target="garantF1://22821449.1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2202</Words>
  <Characters>12552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2019-02-26T09:34:00Z</dcterms:created>
  <dcterms:modified xsi:type="dcterms:W3CDTF">2019-02-26T09:55:00Z</dcterms:modified>
</cp:coreProperties>
</file>